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A5" w:rsidRPr="00E12121" w:rsidRDefault="00521FA5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  <w:r w:rsidRPr="00E1212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История </w:t>
      </w:r>
      <w:r w:rsidR="006A78CB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создания</w:t>
      </w:r>
      <w:r w:rsidRPr="00E12121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музея</w:t>
      </w:r>
    </w:p>
    <w:p w:rsidR="00521FA5" w:rsidRPr="00E12121" w:rsidRDefault="00521FA5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proofErr w:type="spellStart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Шемышейская</w:t>
      </w:r>
      <w:proofErr w:type="spellEnd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средняя школа имела давнюю традицию: каждый классный коллектив к празднику «За честь школы» выполнял краеведческое задание. Учащиеся, вместе с классными руководителями, с 1964 года собирали экспонаты, материалы об истории села, района, об участниках революции, гражданской и Великой Отечественной войн, описывали историю создания трудовых коллективов р.</w:t>
      </w:r>
      <w:r w:rsidR="006A78CB">
        <w:rPr>
          <w:rFonts w:ascii="Comic Sans MS" w:eastAsia="Times New Roman" w:hAnsi="Comic Sans MS" w:cs="Times New Roman"/>
          <w:color w:val="000000"/>
          <w:sz w:val="28"/>
          <w:szCs w:val="28"/>
        </w:rPr>
        <w:t>п.</w:t>
      </w: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Шемышейки. Историю села записывали со слов старожилов, историю колхоза им. Чапаева и других организаций со слов первых организаторов. Государственный архив прислал школе фотокопии по вопросам истории народного образования в </w:t>
      </w:r>
      <w:proofErr w:type="spellStart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Шемышейском</w:t>
      </w:r>
      <w:proofErr w:type="spellEnd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районе.</w:t>
      </w:r>
    </w:p>
    <w:p w:rsidR="006A78CB" w:rsidRDefault="00521FA5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В результате кропотливой работы всех учителей и учащихся школы был собран богатый краеведческий материал, который послужил основой для создания краеведческого музея. В </w:t>
      </w:r>
      <w:r w:rsidRPr="00D130B8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1981</w:t>
      </w: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году директор школы А.Е. Антонов организовал работу по созданию школьного краеведческого музея. Колхоз им. Чапаева выделил денежные средства на оформление музея. </w:t>
      </w:r>
      <w:r w:rsidR="008E60BE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«Краеведческий музей в </w:t>
      </w:r>
      <w:proofErr w:type="spellStart"/>
      <w:r w:rsidR="008E60BE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Шемышейской</w:t>
      </w:r>
      <w:proofErr w:type="spellEnd"/>
      <w:r w:rsidR="008E60BE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школе мы создали с Николаем Павловичем вместе, - рассказывал Анатолий Ефремович. - Собирали материалы, оформляли помещения. На этом этапе я увлекся краеведением и историей родного края ещё больше».</w:t>
      </w:r>
      <w:r w:rsidR="00F53046" w:rsidRPr="00F53046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F53046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Вместе с Н.П. Исаевым они участвовали в создании районного краеведческого музея. Николай Павлович стал его первым директором, а Анатолий Ефремович научным сотрудником.</w:t>
      </w:r>
    </w:p>
    <w:p w:rsidR="00D130B8" w:rsidRDefault="00D130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E1212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Заведующие</w:t>
      </w:r>
    </w:p>
    <w:p w:rsidR="00D130B8" w:rsidRDefault="00D130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школьным краеведческим</w:t>
      </w:r>
      <w:r w:rsidRPr="00E12121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 </w:t>
      </w:r>
      <w:r w:rsidRPr="00E1212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музеем</w:t>
      </w:r>
    </w:p>
    <w:p w:rsidR="00521FA5" w:rsidRPr="00E12121" w:rsidRDefault="006A78CB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47625</wp:posOffset>
            </wp:positionV>
            <wp:extent cx="952500" cy="1362075"/>
            <wp:effectExtent l="19050" t="0" r="0" b="0"/>
            <wp:wrapTight wrapText="bothSides">
              <wp:wrapPolygon edited="0">
                <wp:start x="-432" y="0"/>
                <wp:lineTo x="-432" y="21449"/>
                <wp:lineTo x="21600" y="21449"/>
                <wp:lineTo x="21600" y="0"/>
                <wp:lineTo x="-432" y="0"/>
              </wp:wrapPolygon>
            </wp:wrapTight>
            <wp:docPr id="2" name="Рисунок 2" descr="C:\Documents and Settings\1.3HHU3X4696OYL6F\Мои документы\Мои рисунки\img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.3HHU3X4696OYL6F\Мои документы\Мои рисунки\img0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Директором школьного музея </w:t>
      </w:r>
      <w:r w:rsidR="00D130B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в 1981 году </w:t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стал </w:t>
      </w:r>
      <w:r w:rsidR="00D130B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Исаев </w:t>
      </w:r>
      <w:r w:rsidR="00521FA5" w:rsidRPr="00E121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Н</w:t>
      </w:r>
      <w:r w:rsidR="00D130B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иколай </w:t>
      </w:r>
      <w:r w:rsidR="00521FA5" w:rsidRPr="00E121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П</w:t>
      </w:r>
      <w:r w:rsidR="00D130B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авлович</w:t>
      </w:r>
      <w:r w:rsidR="00521FA5" w:rsidRPr="00E121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, </w:t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учитель истории, участник Сталинградской битвы.</w:t>
      </w:r>
      <w:r w:rsidRPr="006A78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130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</w:t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В 1939 году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он </w:t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ушел служить в Советскую армию. Война застала его в Иране. В 1942 году на новый год его с десантом высадили в Крыму. Николая Павловича в Крыму </w:t>
      </w:r>
      <w:proofErr w:type="gramStart"/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ранили</w:t>
      </w:r>
      <w:proofErr w:type="gramEnd"/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и он попал в госпиталь. После выздоровления вместе со своим войском направили на Сталинградский фронт. Там проходили ожесточенные бои с врагом нашей Родины. Насмерть дрались наши </w:t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lastRenderedPageBreak/>
        <w:t>солдаты, прорывая вражеское кольцо. В этих боях Николай Павлович был опять ранен. После выздоровления до конца Сталинградской битвы находился в Сталинграде. После Сталинградских боев он участвовал в боях на Курской дуге.</w:t>
      </w:r>
      <w:r w:rsidR="00D130B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="00521FA5"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Затем вместе со своим войском попал в Финляндию, затем воевал в Румынии, Югославии, Венгрии, Австрии и, наконец, в Чехословакии. И всюду на каждом шагу жизни угрожала смерть. Победу над фашистской Германией Николай Павлович встретил в Чехословакии — далеко от родного дома. Это был самый радостный, самый незабываемый день за тяжелые годы войны. С 1946 года Николай Павлович находился в Венгрии. Демобилизовался из армии в 1948 году по ранению.</w:t>
      </w:r>
    </w:p>
    <w:p w:rsidR="008E60BE" w:rsidRPr="00E12121" w:rsidRDefault="008E60BE" w:rsidP="008E6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203200</wp:posOffset>
            </wp:positionV>
            <wp:extent cx="1362075" cy="857250"/>
            <wp:effectExtent l="19050" t="0" r="9525" b="0"/>
            <wp:wrapTight wrapText="bothSides">
              <wp:wrapPolygon edited="0">
                <wp:start x="-302" y="0"/>
                <wp:lineTo x="-302" y="21120"/>
                <wp:lineTo x="21751" y="21120"/>
                <wp:lineTo x="21751" y="0"/>
                <wp:lineTo x="-302" y="0"/>
              </wp:wrapPolygon>
            </wp:wrapTight>
            <wp:docPr id="1" name="Рисунок 1" descr="H:\Музей 1\Музей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узей 1\Музей\img0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21FA5"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Чекмарева</w:t>
      </w:r>
      <w:proofErr w:type="spellEnd"/>
      <w:r w:rsidR="00521FA5"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 xml:space="preserve"> Ольга Григорьевна</w:t>
      </w: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E60BE">
        <w:rPr>
          <w:rFonts w:ascii="Comic Sans MS" w:eastAsia="Times New Roman" w:hAnsi="Comic Sans MS" w:cs="Times New Roman"/>
          <w:bCs/>
          <w:iCs/>
          <w:color w:val="000000"/>
          <w:sz w:val="28"/>
          <w:szCs w:val="28"/>
        </w:rPr>
        <w:t>в</w:t>
      </w: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1958 году, окончив Пензенский Государственный педагогический институт им. Белинского, была направлена работать учителем русского языка, литературы и истории в село Синодское Даниловского района Пензенской области. Через три года уехала в Шемышейку, где стала преподавать в вечерней средней школе рабочей молодежи.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После Исаева Николая Павловича она стала заведующей школьным  музеем, вела переписку с участниками войны, проводила большую поисковую работу.</w:t>
      </w:r>
    </w:p>
    <w:p w:rsidR="00D130B8" w:rsidRPr="00E12121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После выхода Ольги Григорьевны на заслуженный отдых </w:t>
      </w:r>
      <w:proofErr w:type="gramStart"/>
      <w:r>
        <w:rPr>
          <w:rFonts w:ascii="Comic Sans MS" w:hAnsi="Comic Sans MS" w:cs="Times New Roman"/>
          <w:sz w:val="28"/>
          <w:szCs w:val="28"/>
        </w:rPr>
        <w:t>заведующими музея</w:t>
      </w:r>
      <w:proofErr w:type="gramEnd"/>
      <w:r>
        <w:rPr>
          <w:rFonts w:ascii="Comic Sans MS" w:hAnsi="Comic Sans MS" w:cs="Times New Roman"/>
          <w:sz w:val="28"/>
          <w:szCs w:val="28"/>
        </w:rPr>
        <w:t xml:space="preserve"> являлись:</w:t>
      </w:r>
    </w:p>
    <w:p w:rsidR="00F53046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143510</wp:posOffset>
            </wp:positionV>
            <wp:extent cx="904875" cy="1293495"/>
            <wp:effectExtent l="19050" t="0" r="9525" b="0"/>
            <wp:wrapTight wrapText="bothSides">
              <wp:wrapPolygon edited="0">
                <wp:start x="-455" y="0"/>
                <wp:lineTo x="-455" y="21314"/>
                <wp:lineTo x="21827" y="21314"/>
                <wp:lineTo x="21827" y="0"/>
                <wp:lineTo x="-455" y="0"/>
              </wp:wrapPolygon>
            </wp:wrapTight>
            <wp:docPr id="3" name="Рисунок 2" descr="H:\Музей 1\Музей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узей 1\Музей\img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046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</w:pPr>
    </w:p>
    <w:p w:rsidR="00F53046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</w:pPr>
    </w:p>
    <w:p w:rsidR="00521FA5" w:rsidRPr="00E12121" w:rsidRDefault="00521FA5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Ермолаева Лидия  Ивановна</w:t>
      </w:r>
      <w:r w:rsidR="00F53046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,</w:t>
      </w:r>
    </w:p>
    <w:p w:rsidR="00F53046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</w:pPr>
    </w:p>
    <w:p w:rsidR="00F53046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</w:pPr>
    </w:p>
    <w:p w:rsidR="00521FA5" w:rsidRPr="00E12121" w:rsidRDefault="00521FA5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Максимов Павел Александрович</w:t>
      </w:r>
      <w:r w:rsidR="00F53046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proofErr w:type="spellStart"/>
      <w:r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Пинтелина</w:t>
      </w:r>
      <w:proofErr w:type="spellEnd"/>
      <w:r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 xml:space="preserve">   Надежда Борисовна</w:t>
      </w:r>
      <w:r w:rsidR="00F53046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.</w:t>
      </w:r>
    </w:p>
    <w:p w:rsidR="00521FA5" w:rsidRPr="00E12121" w:rsidRDefault="00F53046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С 2004 года и по настоящее время функции </w:t>
      </w:r>
      <w:proofErr w:type="gramStart"/>
      <w:r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>заведующего</w:t>
      </w:r>
      <w:proofErr w:type="gramEnd"/>
      <w:r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 школьного краеведческого музея выполняет</w:t>
      </w: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21FA5"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>Кузасева</w:t>
      </w:r>
      <w:proofErr w:type="spellEnd"/>
      <w:r w:rsidR="00521FA5" w:rsidRPr="00E12121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 xml:space="preserve"> Татьяна Васильевна</w:t>
      </w:r>
      <w:r w:rsidR="00D130B8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130B8"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(в 1982 году </w:t>
      </w:r>
      <w:r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>она, будучи ученицей 10 класса, была</w:t>
      </w:r>
      <w:r w:rsidR="00D130B8"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 первы</w:t>
      </w:r>
      <w:r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>м</w:t>
      </w:r>
      <w:r w:rsidR="00D130B8"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 экскурсовод</w:t>
      </w:r>
      <w:r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ом </w:t>
      </w:r>
      <w:r w:rsidR="00D130B8" w:rsidRPr="00F53046"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 xml:space="preserve"> школьного музея)</w:t>
      </w:r>
      <w:r>
        <w:rPr>
          <w:rFonts w:ascii="Comic Sans MS" w:eastAsia="Times New Roman" w:hAnsi="Comic Sans MS" w:cs="Times New Roman"/>
          <w:bCs/>
          <w:i/>
          <w:iCs/>
          <w:color w:val="000000"/>
          <w:sz w:val="28"/>
          <w:szCs w:val="28"/>
        </w:rPr>
        <w:t>.</w:t>
      </w:r>
    </w:p>
    <w:p w:rsidR="00521FA5" w:rsidRPr="00E12121" w:rsidRDefault="00521FA5" w:rsidP="00D130B8">
      <w:pPr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521FA5" w:rsidRPr="00E12121" w:rsidRDefault="003C2673" w:rsidP="00F530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203835</wp:posOffset>
            </wp:positionV>
            <wp:extent cx="904875" cy="1362075"/>
            <wp:effectExtent l="19050" t="0" r="9525" b="0"/>
            <wp:wrapTight wrapText="bothSides">
              <wp:wrapPolygon edited="0">
                <wp:start x="-455" y="0"/>
                <wp:lineTo x="-455" y="21449"/>
                <wp:lineTo x="21827" y="21449"/>
                <wp:lineTo x="21827" y="0"/>
                <wp:lineTo x="-455" y="0"/>
              </wp:wrapPolygon>
            </wp:wrapTight>
            <wp:docPr id="6" name="Рисунок 3" descr="C:\Documents and Settings\1.3HHU3X4696OYL6F\Рабочий стол\Музей 2\Музей\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.3HHU3X4696OYL6F\Рабочий стол\Музей 2\Музей\img0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046" w:rsidRPr="00F53046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В 1981 году в</w:t>
      </w:r>
      <w:r w:rsidR="00521FA5" w:rsidRPr="00F53046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музее были созданы стенды</w:t>
      </w:r>
      <w:r w:rsidR="00521FA5" w:rsidRPr="00C76D25">
        <w:rPr>
          <w:rFonts w:ascii="Comic Sans MS" w:eastAsia="Times New Roman" w:hAnsi="Comic Sans MS" w:cs="Times New Roman"/>
          <w:color w:val="000000"/>
          <w:sz w:val="28"/>
          <w:szCs w:val="28"/>
        </w:rPr>
        <w:t>:</w:t>
      </w:r>
    </w:p>
    <w:p w:rsidR="003C2673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  <w:r w:rsidRPr="00E12121">
        <w:rPr>
          <w:rFonts w:ascii="Comic Sans MS" w:hAnsi="Comic Sans MS" w:cs="Times New Roman"/>
          <w:color w:val="000000"/>
          <w:sz w:val="28"/>
          <w:szCs w:val="28"/>
        </w:rPr>
        <w:t xml:space="preserve">-  </w:t>
      </w:r>
      <w:r w:rsidR="00F53046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Участники  </w:t>
      </w:r>
      <w:r w:rsidR="003C2673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В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еликой Октябрьской революции </w:t>
      </w:r>
      <w:r w:rsidR="003C2673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–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 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наши земляки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F53046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="00521FA5"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Установление   советской   власти   на   территории </w:t>
      </w:r>
      <w:proofErr w:type="spellStart"/>
      <w:r w:rsidR="00521FA5"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Шемышейского</w:t>
      </w:r>
      <w:proofErr w:type="spellEnd"/>
      <w:r w:rsidR="00521FA5"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 района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="00F53046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Первые комсомольцы и коммунисты р.п</w:t>
      </w:r>
      <w:proofErr w:type="gramStart"/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.Ш</w:t>
      </w:r>
      <w:proofErr w:type="gramEnd"/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емышейки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3C2673" w:rsidRDefault="003C2673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  <w:r>
        <w:rPr>
          <w:rFonts w:ascii="Comic Sans MS" w:hAnsi="Comic Sans MS"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127000</wp:posOffset>
            </wp:positionV>
            <wp:extent cx="923925" cy="1362075"/>
            <wp:effectExtent l="19050" t="0" r="9525" b="0"/>
            <wp:wrapNone/>
            <wp:docPr id="5" name="Рисунок 2" descr="C:\Documents and Settings\1.3HHU3X4696OYL6F\Рабочий стол\Музей 2\Музей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.3HHU3X4696OYL6F\Рабочий стол\Музей 2\Музей\img0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046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 </w:t>
      </w:r>
      <w:proofErr w:type="spellStart"/>
      <w:r w:rsidR="00F5304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Чапаевцы-шемыш</w:t>
      </w:r>
      <w:r w:rsidR="00521FA5"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ейцы</w:t>
      </w:r>
      <w:proofErr w:type="spellEnd"/>
      <w:r w:rsidR="00521FA5"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     -    участники 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гражданской войны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Шемышейка в годы довоенных пятилеток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Воины-шемышейцы</w:t>
      </w:r>
      <w:proofErr w:type="spellEnd"/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 в боях за Родину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Герои-земляки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Письма с фронта, медали фронтовиков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3C2673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116840</wp:posOffset>
            </wp:positionV>
            <wp:extent cx="1028700" cy="1123950"/>
            <wp:effectExtent l="19050" t="0" r="0" b="0"/>
            <wp:wrapNone/>
            <wp:docPr id="4" name="Рисунок 1" descr="C:\Documents and Settings\1.3HHU3X4696OYL6F\Рабочий стол\Музей 2\Музей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.3HHU3X4696OYL6F\Рабочий стол\Музей 2\Музей\img0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FA5"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="00521FA5"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Ветераны труда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Денежные знаки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val="en-US"/>
        </w:rPr>
        <w:t>XVIII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—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val="en-US"/>
        </w:rPr>
        <w:t>XX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 вв.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Pr="00E12121" w:rsidRDefault="00521FA5" w:rsidP="003C26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Жизнь и быт села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,</w:t>
      </w:r>
    </w:p>
    <w:p w:rsidR="00521FA5" w:rsidRDefault="00521FA5" w:rsidP="003C2673">
      <w:pPr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  <w:r w:rsidRPr="00E12121">
        <w:rPr>
          <w:rFonts w:ascii="Comic Sans MS" w:hAnsi="Comic Sans MS" w:cs="Times New Roman"/>
          <w:i/>
          <w:iCs/>
          <w:color w:val="000000"/>
          <w:sz w:val="28"/>
          <w:szCs w:val="28"/>
        </w:rPr>
        <w:t xml:space="preserve">-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Зарубежные гости в р. п.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 xml:space="preserve"> </w:t>
      </w:r>
      <w:r w:rsidRPr="00E12121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Шемышейка</w:t>
      </w:r>
      <w:r w:rsidR="00C76D2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  <w:t>.</w:t>
      </w:r>
    </w:p>
    <w:p w:rsidR="003C2673" w:rsidRPr="00E12121" w:rsidRDefault="003C2673" w:rsidP="00D130B8">
      <w:pPr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</w:p>
    <w:p w:rsidR="000058B8" w:rsidRPr="00E12121" w:rsidRDefault="000058B8" w:rsidP="00C76D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Первые</w:t>
      </w:r>
    </w:p>
    <w:p w:rsidR="000058B8" w:rsidRPr="00E12121" w:rsidRDefault="00606F5B" w:rsidP="00C76D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краеведческие </w:t>
      </w:r>
      <w:r w:rsidR="000058B8" w:rsidRPr="00E121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альбомы были оформлены на темы:</w:t>
      </w:r>
    </w:p>
    <w:p w:rsidR="000058B8" w:rsidRPr="00C76D25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76D25">
        <w:rPr>
          <w:rFonts w:ascii="Comic Sans MS" w:hAnsi="Comic Sans MS" w:cs="Times New Roman"/>
          <w:bCs/>
          <w:color w:val="000000"/>
          <w:sz w:val="28"/>
          <w:szCs w:val="28"/>
        </w:rPr>
        <w:t>-</w:t>
      </w:r>
      <w:r w:rsidRPr="00C76D25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Участники Великой Отечественной войны</w:t>
      </w:r>
      <w:r w:rsid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,</w:t>
      </w:r>
    </w:p>
    <w:p w:rsidR="000058B8" w:rsidRPr="00C76D25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76D25">
        <w:rPr>
          <w:rFonts w:ascii="Comic Sans MS" w:hAnsi="Comic Sans MS" w:cs="Times New Roman"/>
          <w:bCs/>
          <w:color w:val="000000"/>
          <w:sz w:val="28"/>
          <w:szCs w:val="28"/>
        </w:rPr>
        <w:t>-</w:t>
      </w:r>
      <w:r w:rsidRPr="00C76D25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Выпускники школы разных лет</w:t>
      </w:r>
      <w:r w:rsid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,</w:t>
      </w:r>
    </w:p>
    <w:p w:rsidR="000058B8" w:rsidRPr="00C76D25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76D25">
        <w:rPr>
          <w:rFonts w:ascii="Comic Sans MS" w:hAnsi="Comic Sans MS" w:cs="Times New Roman"/>
          <w:bCs/>
          <w:color w:val="000000"/>
          <w:sz w:val="28"/>
          <w:szCs w:val="28"/>
        </w:rPr>
        <w:t>-</w:t>
      </w:r>
      <w:r w:rsidRPr="00C76D25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История трудовых коллективов</w:t>
      </w:r>
      <w:r w:rsid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,</w:t>
      </w:r>
    </w:p>
    <w:p w:rsidR="000058B8" w:rsidRPr="00C76D25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76D25">
        <w:rPr>
          <w:rFonts w:ascii="Comic Sans MS" w:hAnsi="Comic Sans MS" w:cs="Times New Roman"/>
          <w:bCs/>
          <w:color w:val="000000"/>
          <w:sz w:val="28"/>
          <w:szCs w:val="28"/>
        </w:rPr>
        <w:t>-</w:t>
      </w:r>
      <w:r w:rsidRPr="00C76D25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История пионерской и комсомольской организаций школы</w:t>
      </w:r>
      <w:r w:rsid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,</w:t>
      </w:r>
    </w:p>
    <w:p w:rsidR="000058B8" w:rsidRPr="00C76D25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76D25">
        <w:rPr>
          <w:rFonts w:ascii="Comic Sans MS" w:hAnsi="Comic Sans MS" w:cs="Times New Roman"/>
          <w:bCs/>
          <w:color w:val="000000"/>
          <w:sz w:val="28"/>
          <w:szCs w:val="28"/>
        </w:rPr>
        <w:t>-</w:t>
      </w:r>
      <w:r w:rsidRPr="00C76D25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Село родное Шемышейка</w:t>
      </w:r>
      <w:r w:rsid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,</w:t>
      </w:r>
    </w:p>
    <w:p w:rsidR="000058B8" w:rsidRPr="00C76D25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76D25">
        <w:rPr>
          <w:rFonts w:ascii="Comic Sans MS" w:hAnsi="Comic Sans MS" w:cs="Times New Roman"/>
          <w:bCs/>
          <w:color w:val="000000"/>
          <w:sz w:val="28"/>
          <w:szCs w:val="28"/>
        </w:rPr>
        <w:t>-</w:t>
      </w:r>
      <w:r w:rsidRPr="00C76D25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Альбомы интернациональной дружбы</w:t>
      </w:r>
      <w:r w:rsidR="00C76D25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>.</w:t>
      </w: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Первые посетители музея -</w:t>
      </w:r>
      <w:r w:rsidR="00C76D25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ветераны войны, о боевом пути которых собран богатый материал. </w:t>
      </w:r>
      <w:r w:rsidR="003C2673">
        <w:rPr>
          <w:rFonts w:ascii="Comic Sans MS" w:eastAsia="Times New Roman" w:hAnsi="Comic Sans MS" w:cs="Times New Roman"/>
          <w:color w:val="000000"/>
          <w:sz w:val="28"/>
          <w:szCs w:val="28"/>
        </w:rPr>
        <w:t>В музее проводились</w:t>
      </w: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экскурсии, прием в пионеры. Музей</w:t>
      </w:r>
      <w:r w:rsidR="003C2673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посещают</w:t>
      </w: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выпускники школы разных лет, руководители района, области.</w:t>
      </w:r>
    </w:p>
    <w:p w:rsidR="00521FA5" w:rsidRPr="00E12121" w:rsidRDefault="000058B8" w:rsidP="00C76D25">
      <w:pPr>
        <w:ind w:firstLine="708"/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Музей продолжает пополняться экспонатами, историческими материалами и является центром познавательной и воспитательной работы.</w:t>
      </w:r>
    </w:p>
    <w:p w:rsidR="00E12121" w:rsidRDefault="00E12121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E12121" w:rsidRDefault="00E12121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E12121" w:rsidRDefault="00E12121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E12121" w:rsidRDefault="00E12121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E12121" w:rsidRDefault="00E12121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Краеведческое задание 5в класса.</w:t>
      </w: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В 1969 году А.Е. Антонов стал заведующим районным отделом народного образования. Забот и хлопот было множество. Но среди бесконечной череды дел о музеях он не забыл. И когда стал директором </w:t>
      </w:r>
      <w:proofErr w:type="spellStart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Шемышейской</w:t>
      </w:r>
      <w:proofErr w:type="spellEnd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средней школы, почти сразу же занялся организацией школьного краеведческого музея. В селе </w:t>
      </w:r>
      <w:proofErr w:type="spellStart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Захаркине</w:t>
      </w:r>
      <w:proofErr w:type="spellEnd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он занимался краеведческой работой под руководством учителя истории Н.П. Исаева. </w:t>
      </w: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Правда, в музее он стал работать, после того как вышел на пенсию, с 1990 года. Краеведом и музейщиком он был от </w:t>
      </w:r>
      <w:proofErr w:type="spellStart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природы</w:t>
      </w:r>
      <w:proofErr w:type="gramStart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.О</w:t>
      </w:r>
      <w:proofErr w:type="gramEnd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н</w:t>
      </w:r>
      <w:proofErr w:type="spellEnd"/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тщательно и бережно относился к тем вещам, которые были найдены при раскопках. А в 1993 году он стал директором музея.</w:t>
      </w: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И швец, и жнец, и на дуде игрец.</w:t>
      </w: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В 1989 году А.Е. Антонов стал председателем районного совета ветеранов, конечно же, на общественных началах. «Зато хлопот очень много, - рассказывал он. - Приходиться ходить на приёмы, хлопотать, убеждать, помогать. Работы непочатый край».</w:t>
      </w:r>
    </w:p>
    <w:p w:rsidR="000058B8" w:rsidRPr="00E12121" w:rsidRDefault="000058B8" w:rsidP="00D130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Times New Roman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Кроме того, он неизменный участник хора ветеранов, руководитель струнного оркестра. «А не мешает ли вам вашей музейной работе?» - спрашивали его. «Наоборот, помогает. Я стараюсь делать для ветеранов всё, что могу. Они ценят музей, пополняют его воспоминаниями и документами».</w:t>
      </w:r>
    </w:p>
    <w:p w:rsidR="000058B8" w:rsidRPr="00E12121" w:rsidRDefault="000058B8" w:rsidP="00D130B8">
      <w:pPr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  <w:r w:rsidRPr="00E12121">
        <w:rPr>
          <w:rFonts w:ascii="Comic Sans MS" w:eastAsia="Times New Roman" w:hAnsi="Comic Sans MS" w:cs="Times New Roman"/>
          <w:color w:val="000000"/>
          <w:sz w:val="28"/>
          <w:szCs w:val="28"/>
        </w:rPr>
        <w:t>А.Е. Антонов являлся также членом областного совета ветеранов.</w:t>
      </w:r>
    </w:p>
    <w:p w:rsidR="00521FA5" w:rsidRPr="00E12121" w:rsidRDefault="00521FA5" w:rsidP="00D130B8">
      <w:pPr>
        <w:jc w:val="both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</w:rPr>
      </w:pPr>
    </w:p>
    <w:p w:rsidR="00521FA5" w:rsidRPr="00E12121" w:rsidRDefault="00521FA5" w:rsidP="00D130B8">
      <w:pPr>
        <w:jc w:val="both"/>
        <w:rPr>
          <w:rFonts w:ascii="Comic Sans MS" w:hAnsi="Comic Sans MS" w:cs="Times New Roman"/>
          <w:sz w:val="28"/>
          <w:szCs w:val="28"/>
        </w:rPr>
      </w:pPr>
    </w:p>
    <w:sectPr w:rsidR="00521FA5" w:rsidRPr="00E12121" w:rsidSect="0016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FA5"/>
    <w:rsid w:val="000058B8"/>
    <w:rsid w:val="001603F6"/>
    <w:rsid w:val="003C2673"/>
    <w:rsid w:val="00521FA5"/>
    <w:rsid w:val="0056465F"/>
    <w:rsid w:val="005B2CC8"/>
    <w:rsid w:val="00606F5B"/>
    <w:rsid w:val="006A78CB"/>
    <w:rsid w:val="00801A2B"/>
    <w:rsid w:val="008E60BE"/>
    <w:rsid w:val="00C76D25"/>
    <w:rsid w:val="00D130B8"/>
    <w:rsid w:val="00E12121"/>
    <w:rsid w:val="00F5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2011-03-07T22:35:00Z</dcterms:created>
  <dcterms:modified xsi:type="dcterms:W3CDTF">2011-03-21T10:38:00Z</dcterms:modified>
</cp:coreProperties>
</file>